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E3F6" w14:textId="77777777" w:rsidR="00790CD4" w:rsidRPr="00CE31DB" w:rsidRDefault="00790CD4" w:rsidP="00727F21">
      <w:pPr>
        <w:ind w:left="-709"/>
        <w:rPr>
          <w:b/>
          <w:sz w:val="26"/>
          <w:szCs w:val="26"/>
        </w:rPr>
      </w:pPr>
      <w:r w:rsidRPr="00CE31DB">
        <w:rPr>
          <w:b/>
          <w:sz w:val="26"/>
          <w:szCs w:val="26"/>
        </w:rPr>
        <w:t>Lunesdale Learning Trust</w:t>
      </w:r>
    </w:p>
    <w:p w14:paraId="7B991E78" w14:textId="77777777" w:rsidR="009234B3" w:rsidRPr="00CE31DB" w:rsidRDefault="00790CD4" w:rsidP="00727F21">
      <w:pPr>
        <w:ind w:left="-709"/>
        <w:rPr>
          <w:b/>
          <w:sz w:val="26"/>
          <w:szCs w:val="26"/>
        </w:rPr>
      </w:pPr>
      <w:r w:rsidRPr="00CE31DB">
        <w:rPr>
          <w:b/>
          <w:sz w:val="26"/>
          <w:szCs w:val="26"/>
        </w:rPr>
        <w:t>Scheme of Financial Delegation</w:t>
      </w:r>
    </w:p>
    <w:p w14:paraId="3C32D416" w14:textId="0B68F8F0" w:rsidR="00790CD4" w:rsidRDefault="00790CD4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340"/>
        <w:gridCol w:w="3060"/>
        <w:gridCol w:w="2700"/>
      </w:tblGrid>
      <w:tr w:rsidR="00CE31DB" w:rsidRPr="00FA76A3" w14:paraId="79D6FAFB" w14:textId="77777777" w:rsidTr="00F802BD">
        <w:tc>
          <w:tcPr>
            <w:tcW w:w="2520" w:type="dxa"/>
            <w:shd w:val="clear" w:color="auto" w:fill="auto"/>
          </w:tcPr>
          <w:p w14:paraId="04FF1874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b/>
                <w:sz w:val="24"/>
                <w:szCs w:val="24"/>
              </w:rPr>
            </w:pPr>
            <w:r w:rsidRPr="00FA76A3">
              <w:rPr>
                <w:rFonts w:ascii="Calibri" w:hAnsi="Calibri" w:cs="Arial"/>
                <w:b/>
                <w:sz w:val="24"/>
                <w:szCs w:val="24"/>
              </w:rPr>
              <w:t>Delegated Duty</w:t>
            </w:r>
          </w:p>
        </w:tc>
        <w:tc>
          <w:tcPr>
            <w:tcW w:w="2340" w:type="dxa"/>
            <w:shd w:val="clear" w:color="auto" w:fill="auto"/>
          </w:tcPr>
          <w:p w14:paraId="4959C00E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b/>
                <w:sz w:val="24"/>
                <w:szCs w:val="24"/>
              </w:rPr>
            </w:pPr>
            <w:r w:rsidRPr="00FA76A3">
              <w:rPr>
                <w:rFonts w:ascii="Calibri" w:hAnsi="Calibri" w:cs="Arial"/>
                <w:b/>
                <w:sz w:val="24"/>
                <w:szCs w:val="24"/>
              </w:rPr>
              <w:t>Value</w:t>
            </w:r>
          </w:p>
        </w:tc>
        <w:tc>
          <w:tcPr>
            <w:tcW w:w="3060" w:type="dxa"/>
            <w:shd w:val="clear" w:color="auto" w:fill="auto"/>
          </w:tcPr>
          <w:p w14:paraId="1329AF7B" w14:textId="77777777" w:rsidR="00790CD4" w:rsidRPr="00FA76A3" w:rsidRDefault="00790CD4" w:rsidP="00F802BD">
            <w:pPr>
              <w:tabs>
                <w:tab w:val="left" w:pos="2670"/>
              </w:tabs>
              <w:spacing w:before="150" w:after="100" w:afterAutospacing="1"/>
              <w:ind w:right="-765"/>
              <w:rPr>
                <w:rFonts w:ascii="Calibri" w:hAnsi="Calibri" w:cs="Arial"/>
                <w:b/>
                <w:sz w:val="24"/>
                <w:szCs w:val="24"/>
              </w:rPr>
            </w:pPr>
            <w:r w:rsidRPr="00FA76A3">
              <w:rPr>
                <w:rFonts w:ascii="Calibri" w:hAnsi="Calibri" w:cs="Arial"/>
                <w:b/>
                <w:sz w:val="24"/>
                <w:szCs w:val="24"/>
              </w:rPr>
              <w:t>Delegated Authority</w:t>
            </w:r>
          </w:p>
        </w:tc>
        <w:tc>
          <w:tcPr>
            <w:tcW w:w="2700" w:type="dxa"/>
            <w:shd w:val="clear" w:color="auto" w:fill="auto"/>
          </w:tcPr>
          <w:p w14:paraId="413DC5B8" w14:textId="77777777" w:rsidR="00790CD4" w:rsidRPr="00FA76A3" w:rsidRDefault="00790CD4" w:rsidP="00F802BD">
            <w:pPr>
              <w:tabs>
                <w:tab w:val="left" w:pos="2670"/>
              </w:tabs>
              <w:spacing w:before="150" w:after="100" w:afterAutospacing="1"/>
              <w:ind w:right="-765"/>
              <w:rPr>
                <w:rFonts w:ascii="Calibri" w:hAnsi="Calibri" w:cs="Arial"/>
                <w:b/>
                <w:sz w:val="24"/>
                <w:szCs w:val="24"/>
              </w:rPr>
            </w:pPr>
            <w:r w:rsidRPr="00FA76A3">
              <w:rPr>
                <w:rFonts w:ascii="Calibri" w:hAnsi="Calibri" w:cs="Arial"/>
                <w:b/>
                <w:sz w:val="24"/>
                <w:szCs w:val="24"/>
              </w:rPr>
              <w:t>Method</w:t>
            </w:r>
          </w:p>
        </w:tc>
      </w:tr>
      <w:tr w:rsidR="00CE31DB" w:rsidRPr="00FA76A3" w14:paraId="3FDA8BCB" w14:textId="77777777" w:rsidTr="00F802BD">
        <w:tc>
          <w:tcPr>
            <w:tcW w:w="2520" w:type="dxa"/>
            <w:shd w:val="clear" w:color="auto" w:fill="auto"/>
          </w:tcPr>
          <w:p w14:paraId="476778E7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Preferred Suppliers Lists</w:t>
            </w:r>
          </w:p>
        </w:tc>
        <w:tc>
          <w:tcPr>
            <w:tcW w:w="2340" w:type="dxa"/>
            <w:shd w:val="clear" w:color="auto" w:fill="auto"/>
          </w:tcPr>
          <w:p w14:paraId="67960A5C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£0 to £100,000</w:t>
            </w:r>
          </w:p>
        </w:tc>
        <w:tc>
          <w:tcPr>
            <w:tcW w:w="3060" w:type="dxa"/>
            <w:shd w:val="clear" w:color="auto" w:fill="auto"/>
          </w:tcPr>
          <w:p w14:paraId="02186077" w14:textId="77777777" w:rsidR="00790CD4" w:rsidRPr="00FA76A3" w:rsidRDefault="00790CD4" w:rsidP="00F2526B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Reviewed</w:t>
            </w:r>
            <w:r w:rsidR="00F2526B" w:rsidRPr="00FA76A3">
              <w:rPr>
                <w:rFonts w:ascii="Calibri" w:hAnsi="Calibri" w:cs="Arial"/>
                <w:sz w:val="21"/>
                <w:szCs w:val="21"/>
              </w:rPr>
              <w:t xml:space="preserve"> by MAT Exec for ratification at Audit &amp; Risk Committee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C395E10" w14:textId="1B34A1A3" w:rsidR="00790CD4" w:rsidRPr="00FA76A3" w:rsidRDefault="00790CD4" w:rsidP="009E234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Developed and periodically reviewed.</w:t>
            </w:r>
          </w:p>
        </w:tc>
      </w:tr>
      <w:tr w:rsidR="00CE31DB" w:rsidRPr="00FA76A3" w14:paraId="11CC336F" w14:textId="77777777" w:rsidTr="00F802BD">
        <w:tc>
          <w:tcPr>
            <w:tcW w:w="2520" w:type="dxa"/>
            <w:vMerge w:val="restart"/>
            <w:shd w:val="clear" w:color="auto" w:fill="auto"/>
          </w:tcPr>
          <w:p w14:paraId="3E31BE97" w14:textId="77777777" w:rsidR="00354BD5" w:rsidRPr="0018234E" w:rsidRDefault="00790CD4" w:rsidP="00F802BD">
            <w:pPr>
              <w:spacing w:before="150" w:after="100" w:afterAutospacing="1"/>
              <w:ind w:right="94"/>
              <w:rPr>
                <w:rFonts w:cstheme="minorHAnsi"/>
                <w:sz w:val="21"/>
                <w:szCs w:val="21"/>
              </w:rPr>
            </w:pPr>
            <w:r w:rsidRPr="00FA76A3">
              <w:rPr>
                <w:rFonts w:ascii="Calibri" w:hAnsi="Calibri" w:cs="Arial"/>
                <w:b/>
                <w:sz w:val="21"/>
                <w:szCs w:val="21"/>
                <w:u w:val="single"/>
              </w:rPr>
              <w:t xml:space="preserve">Ordering </w:t>
            </w:r>
            <w:r w:rsidR="002E6A09" w:rsidRPr="00FA76A3">
              <w:rPr>
                <w:rFonts w:ascii="Calibri" w:hAnsi="Calibri" w:cs="Arial"/>
                <w:sz w:val="21"/>
                <w:szCs w:val="21"/>
              </w:rPr>
              <w:t>g</w:t>
            </w:r>
            <w:r w:rsidRPr="00FA76A3">
              <w:rPr>
                <w:rFonts w:ascii="Calibri" w:hAnsi="Calibri" w:cs="Arial"/>
                <w:sz w:val="21"/>
                <w:szCs w:val="21"/>
              </w:rPr>
              <w:t>oods</w:t>
            </w:r>
            <w:r w:rsidR="002E6A09" w:rsidRPr="00FA76A3">
              <w:rPr>
                <w:rFonts w:ascii="Calibri" w:hAnsi="Calibri" w:cs="Arial"/>
                <w:sz w:val="21"/>
                <w:szCs w:val="21"/>
              </w:rPr>
              <w:t>, s</w:t>
            </w:r>
            <w:r w:rsidRPr="00FA76A3">
              <w:rPr>
                <w:rFonts w:ascii="Calibri" w:hAnsi="Calibri" w:cs="Arial"/>
                <w:sz w:val="21"/>
                <w:szCs w:val="21"/>
              </w:rPr>
              <w:t xml:space="preserve">ervices </w:t>
            </w:r>
            <w:r w:rsidR="002E6A09" w:rsidRPr="00FA76A3">
              <w:rPr>
                <w:rFonts w:ascii="Calibri" w:hAnsi="Calibri" w:cs="Arial"/>
                <w:sz w:val="21"/>
                <w:szCs w:val="21"/>
              </w:rPr>
              <w:t xml:space="preserve">and contracts (including </w:t>
            </w:r>
            <w:r w:rsidR="002E6A09" w:rsidRPr="0018234E">
              <w:rPr>
                <w:rFonts w:cstheme="minorHAnsi"/>
                <w:sz w:val="21"/>
                <w:szCs w:val="21"/>
              </w:rPr>
              <w:t>staffing)</w:t>
            </w:r>
            <w:r w:rsidR="00B5367C" w:rsidRPr="0018234E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6A9A38A2" w14:textId="77777777" w:rsidR="00790CD4" w:rsidRPr="0018234E" w:rsidRDefault="00F6278D" w:rsidP="00F6278D">
            <w:pPr>
              <w:spacing w:before="150" w:after="100" w:afterAutospacing="1"/>
              <w:ind w:right="94"/>
              <w:rPr>
                <w:rFonts w:cstheme="minorHAnsi"/>
                <w:sz w:val="21"/>
                <w:szCs w:val="21"/>
              </w:rPr>
            </w:pPr>
            <w:r w:rsidRPr="0018234E">
              <w:rPr>
                <w:rFonts w:cstheme="minorHAnsi"/>
                <w:sz w:val="21"/>
                <w:szCs w:val="21"/>
              </w:rPr>
              <w:t>All invoices and contracts can be signed by the relevant budget holder or project manager once the commitment has been approved as described here.</w:t>
            </w:r>
          </w:p>
          <w:p w14:paraId="616868D4" w14:textId="5E3FB104" w:rsidR="0018234E" w:rsidRDefault="0018234E" w:rsidP="0018234E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18234E">
              <w:rPr>
                <w:rStyle w:val="cf01"/>
                <w:rFonts w:asciiTheme="minorHAnsi" w:hAnsiTheme="minorHAnsi" w:cstheme="minorHAnsi"/>
                <w:sz w:val="21"/>
                <w:szCs w:val="21"/>
              </w:rPr>
              <w:t>Where an annual contract is in place and has been appropriately authorised according to the Financial Scheme of Delegation, individual monthly invoices can then be authorised by appropriate budget holder</w:t>
            </w:r>
            <w:r>
              <w:rPr>
                <w:rStyle w:val="cf01"/>
              </w:rPr>
              <w:t>.</w:t>
            </w:r>
          </w:p>
          <w:p w14:paraId="15698A83" w14:textId="397B91DE" w:rsidR="0018234E" w:rsidRPr="00FA76A3" w:rsidRDefault="0018234E" w:rsidP="00F6278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0CF38D66" w14:textId="51A1143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Up to £</w:t>
            </w:r>
            <w:r w:rsidR="0018234E">
              <w:rPr>
                <w:rFonts w:ascii="Calibri" w:hAnsi="Calibri" w:cs="Arial"/>
                <w:sz w:val="21"/>
                <w:szCs w:val="21"/>
              </w:rPr>
              <w:t>1,0</w:t>
            </w:r>
            <w:r w:rsidR="002E6A09" w:rsidRPr="00FA76A3">
              <w:rPr>
                <w:rFonts w:ascii="Calibri" w:hAnsi="Calibri" w:cs="Arial"/>
                <w:sz w:val="21"/>
                <w:szCs w:val="21"/>
              </w:rPr>
              <w:t>00</w:t>
            </w:r>
          </w:p>
        </w:tc>
        <w:tc>
          <w:tcPr>
            <w:tcW w:w="3060" w:type="dxa"/>
            <w:shd w:val="clear" w:color="auto" w:fill="auto"/>
          </w:tcPr>
          <w:p w14:paraId="7684324E" w14:textId="77777777" w:rsidR="00790CD4" w:rsidRPr="00FA76A3" w:rsidRDefault="00790CD4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Budget Holder </w:t>
            </w:r>
            <w:r w:rsidR="002E6A09" w:rsidRPr="00FA76A3">
              <w:rPr>
                <w:rFonts w:ascii="Calibri" w:hAnsi="Calibri" w:cs="Arial"/>
                <w:sz w:val="21"/>
                <w:szCs w:val="21"/>
              </w:rPr>
              <w:t>or headteacher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88AD9A4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Selection from preferred supplier list where applicable.</w:t>
            </w:r>
          </w:p>
        </w:tc>
      </w:tr>
      <w:tr w:rsidR="00CE31DB" w:rsidRPr="00FA76A3" w14:paraId="1811C0DA" w14:textId="77777777" w:rsidTr="00F802BD">
        <w:tc>
          <w:tcPr>
            <w:tcW w:w="2520" w:type="dxa"/>
            <w:vMerge/>
            <w:shd w:val="clear" w:color="auto" w:fill="auto"/>
          </w:tcPr>
          <w:p w14:paraId="61DDEE68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1A0FF7C1" w14:textId="162CEDCB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£</w:t>
            </w:r>
            <w:r w:rsidR="008674EE">
              <w:rPr>
                <w:rFonts w:ascii="Calibri" w:hAnsi="Calibri" w:cs="Arial"/>
                <w:sz w:val="21"/>
                <w:szCs w:val="21"/>
              </w:rPr>
              <w:t>1,000</w:t>
            </w:r>
            <w:r w:rsidRPr="00FA76A3">
              <w:rPr>
                <w:rFonts w:ascii="Calibri" w:hAnsi="Calibri" w:cs="Arial"/>
                <w:sz w:val="21"/>
                <w:szCs w:val="21"/>
              </w:rPr>
              <w:t xml:space="preserve"> to £5,000</w:t>
            </w:r>
          </w:p>
        </w:tc>
        <w:tc>
          <w:tcPr>
            <w:tcW w:w="3060" w:type="dxa"/>
            <w:shd w:val="clear" w:color="auto" w:fill="auto"/>
          </w:tcPr>
          <w:p w14:paraId="71A07722" w14:textId="08A096D7" w:rsidR="00790CD4" w:rsidRPr="00FA76A3" w:rsidRDefault="00384E4D" w:rsidP="009E234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Authorised by MAT Exec.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</w:tcPr>
          <w:p w14:paraId="34075341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Selection from preferred supplier list where applicable plus evidence of Best Value. </w:t>
            </w:r>
          </w:p>
        </w:tc>
      </w:tr>
      <w:tr w:rsidR="00CE31DB" w:rsidRPr="00FA76A3" w14:paraId="26BE807B" w14:textId="77777777" w:rsidTr="00F802BD">
        <w:tc>
          <w:tcPr>
            <w:tcW w:w="2520" w:type="dxa"/>
            <w:vMerge/>
            <w:shd w:val="clear" w:color="auto" w:fill="auto"/>
          </w:tcPr>
          <w:p w14:paraId="7C2035AC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7AB7F673" w14:textId="77777777" w:rsidR="00F2526B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£5,001 to £30,000</w:t>
            </w:r>
          </w:p>
          <w:p w14:paraId="7E769A6D" w14:textId="77777777" w:rsidR="00F2526B" w:rsidRPr="00FA76A3" w:rsidRDefault="00F2526B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14:paraId="270F4328" w14:textId="400BE709" w:rsidR="00F2526B" w:rsidRPr="00FA76A3" w:rsidRDefault="00384E4D" w:rsidP="00F2526B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MAT Exec</w:t>
            </w:r>
            <w:r w:rsidR="00F2526B" w:rsidRPr="00FA76A3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901D3E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2AAF06ED" w14:textId="77777777" w:rsidTr="00F802BD">
        <w:tc>
          <w:tcPr>
            <w:tcW w:w="2520" w:type="dxa"/>
            <w:vMerge/>
            <w:shd w:val="clear" w:color="auto" w:fill="auto"/>
          </w:tcPr>
          <w:p w14:paraId="7553C7EC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2A298F63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£30,001 to £100,000</w:t>
            </w:r>
          </w:p>
        </w:tc>
        <w:tc>
          <w:tcPr>
            <w:tcW w:w="3060" w:type="dxa"/>
            <w:shd w:val="clear" w:color="auto" w:fill="auto"/>
          </w:tcPr>
          <w:p w14:paraId="176E9D1D" w14:textId="4960D5DD" w:rsidR="00790CD4" w:rsidRPr="00FA76A3" w:rsidRDefault="00790CD4" w:rsidP="009E234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As above </w:t>
            </w:r>
            <w:r w:rsidR="00F2526B" w:rsidRPr="00FA76A3">
              <w:rPr>
                <w:rFonts w:ascii="Calibri" w:hAnsi="Calibri" w:cs="Arial"/>
                <w:sz w:val="21"/>
                <w:szCs w:val="21"/>
              </w:rPr>
              <w:t xml:space="preserve">plus </w:t>
            </w:r>
            <w:r w:rsidR="009E234D" w:rsidRPr="00FA76A3">
              <w:rPr>
                <w:rFonts w:ascii="Calibri" w:hAnsi="Calibri" w:cs="Arial"/>
                <w:sz w:val="21"/>
                <w:szCs w:val="21"/>
              </w:rPr>
              <w:t>Finance Audit &amp; Risk Committee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</w:tcPr>
          <w:p w14:paraId="098E1457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Three Quotes or evidence of Best Value</w:t>
            </w:r>
          </w:p>
        </w:tc>
      </w:tr>
      <w:tr w:rsidR="00CE31DB" w:rsidRPr="00FA76A3" w14:paraId="0699C427" w14:textId="77777777" w:rsidTr="00F802BD">
        <w:tc>
          <w:tcPr>
            <w:tcW w:w="2520" w:type="dxa"/>
            <w:vMerge/>
            <w:tcBorders>
              <w:bottom w:val="nil"/>
            </w:tcBorders>
            <w:shd w:val="clear" w:color="auto" w:fill="auto"/>
          </w:tcPr>
          <w:p w14:paraId="17A98A37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E282AD5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Over £100,000</w:t>
            </w:r>
          </w:p>
        </w:tc>
        <w:tc>
          <w:tcPr>
            <w:tcW w:w="3060" w:type="dxa"/>
            <w:shd w:val="clear" w:color="auto" w:fill="auto"/>
          </w:tcPr>
          <w:p w14:paraId="460018D3" w14:textId="77777777" w:rsidR="00790CD4" w:rsidRPr="00FA76A3" w:rsidRDefault="00F2526B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 Trust Board 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auto"/>
          </w:tcPr>
          <w:p w14:paraId="0CC542A1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(if over the OJEU threshold – Advertised Tender)</w:t>
            </w:r>
          </w:p>
        </w:tc>
      </w:tr>
      <w:tr w:rsidR="00CE31DB" w:rsidRPr="00FA76A3" w14:paraId="158EC9EF" w14:textId="77777777" w:rsidTr="00F802BD"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5406BF58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21E76F22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Authority to accept other than lowest quotation or tender</w:t>
            </w:r>
          </w:p>
        </w:tc>
        <w:tc>
          <w:tcPr>
            <w:tcW w:w="3060" w:type="dxa"/>
            <w:shd w:val="clear" w:color="auto" w:fill="auto"/>
          </w:tcPr>
          <w:p w14:paraId="469F2EDD" w14:textId="1D2D7576" w:rsidR="00790CD4" w:rsidRPr="00FA76A3" w:rsidRDefault="009E234D" w:rsidP="009E234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Proposals agreed as per authorisation levels above.</w:t>
            </w:r>
          </w:p>
        </w:tc>
        <w:tc>
          <w:tcPr>
            <w:tcW w:w="2700" w:type="dxa"/>
            <w:shd w:val="clear" w:color="auto" w:fill="auto"/>
          </w:tcPr>
          <w:p w14:paraId="63D5A103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  <w:highlight w:val="lightGray"/>
              </w:rPr>
            </w:pPr>
          </w:p>
        </w:tc>
      </w:tr>
      <w:tr w:rsidR="00CE31DB" w:rsidRPr="00FA76A3" w14:paraId="6D3CDA4A" w14:textId="77777777" w:rsidTr="00F802BD"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7A842FFD" w14:textId="06BBB980" w:rsidR="00F6278D" w:rsidRPr="00FA76A3" w:rsidRDefault="00F6278D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Exam Fees</w:t>
            </w:r>
          </w:p>
        </w:tc>
        <w:tc>
          <w:tcPr>
            <w:tcW w:w="2340" w:type="dxa"/>
            <w:shd w:val="clear" w:color="auto" w:fill="auto"/>
          </w:tcPr>
          <w:p w14:paraId="3C31E5F6" w14:textId="3D5913A4" w:rsidR="00F6278D" w:rsidRPr="00FA76A3" w:rsidRDefault="00F6278D" w:rsidP="009E234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Any level</w:t>
            </w:r>
          </w:p>
        </w:tc>
        <w:tc>
          <w:tcPr>
            <w:tcW w:w="3060" w:type="dxa"/>
            <w:shd w:val="clear" w:color="auto" w:fill="auto"/>
          </w:tcPr>
          <w:p w14:paraId="614FDB51" w14:textId="78A82438" w:rsidR="00F6278D" w:rsidRPr="00FA76A3" w:rsidRDefault="00F6278D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Commitment </w:t>
            </w:r>
            <w:proofErr w:type="gramStart"/>
            <w:r w:rsidRPr="00FA76A3">
              <w:rPr>
                <w:rFonts w:ascii="Calibri" w:hAnsi="Calibri" w:cs="Arial"/>
                <w:sz w:val="21"/>
                <w:szCs w:val="21"/>
              </w:rPr>
              <w:t>entered into</w:t>
            </w:r>
            <w:proofErr w:type="gramEnd"/>
            <w:r w:rsidRPr="00FA76A3">
              <w:rPr>
                <w:rFonts w:ascii="Calibri" w:hAnsi="Calibri" w:cs="Arial"/>
                <w:sz w:val="21"/>
                <w:szCs w:val="21"/>
              </w:rPr>
              <w:t xml:space="preserve"> by a member of the exams team and invoices at all levels authorised by that team.</w:t>
            </w:r>
          </w:p>
        </w:tc>
        <w:tc>
          <w:tcPr>
            <w:tcW w:w="2700" w:type="dxa"/>
            <w:shd w:val="clear" w:color="auto" w:fill="auto"/>
          </w:tcPr>
          <w:p w14:paraId="4F9DA12B" w14:textId="77777777" w:rsidR="00F6278D" w:rsidRPr="00FA76A3" w:rsidRDefault="00F6278D" w:rsidP="00F802BD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426833C2" w14:textId="77777777" w:rsidTr="00F802BD">
        <w:tc>
          <w:tcPr>
            <w:tcW w:w="2520" w:type="dxa"/>
            <w:vMerge w:val="restart"/>
            <w:tcBorders>
              <w:top w:val="nil"/>
            </w:tcBorders>
            <w:shd w:val="clear" w:color="auto" w:fill="auto"/>
          </w:tcPr>
          <w:p w14:paraId="51640631" w14:textId="77777777" w:rsidR="000B6168" w:rsidRPr="00FA76A3" w:rsidRDefault="000B6168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IT</w:t>
            </w:r>
          </w:p>
          <w:p w14:paraId="23AA435D" w14:textId="054E56A7" w:rsidR="000B6168" w:rsidRPr="00FA76A3" w:rsidRDefault="000B6168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All invoices and contracts can be signed by the relevant budget holder or project manager once the </w:t>
            </w:r>
            <w:r w:rsidRPr="00FA76A3">
              <w:rPr>
                <w:rFonts w:ascii="Calibri" w:hAnsi="Calibri" w:cs="Arial"/>
                <w:sz w:val="21"/>
                <w:szCs w:val="21"/>
              </w:rPr>
              <w:lastRenderedPageBreak/>
              <w:t>commitment has been approved as described here.</w:t>
            </w:r>
          </w:p>
        </w:tc>
        <w:tc>
          <w:tcPr>
            <w:tcW w:w="2340" w:type="dxa"/>
            <w:shd w:val="clear" w:color="auto" w:fill="auto"/>
          </w:tcPr>
          <w:p w14:paraId="55E716A8" w14:textId="5D523CBB" w:rsidR="000B6168" w:rsidRPr="00FA76A3" w:rsidRDefault="000B6168" w:rsidP="009E234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lastRenderedPageBreak/>
              <w:t>Recurrent Licence Fees</w:t>
            </w:r>
          </w:p>
        </w:tc>
        <w:tc>
          <w:tcPr>
            <w:tcW w:w="3060" w:type="dxa"/>
            <w:shd w:val="clear" w:color="auto" w:fill="auto"/>
          </w:tcPr>
          <w:p w14:paraId="1D5D1D00" w14:textId="1628A62E" w:rsidR="000B6168" w:rsidRPr="00FA76A3" w:rsidRDefault="000B6168" w:rsidP="00F6278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Authorised by Network Manager and reported to MAT Exec 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0741A098" w14:textId="77777777" w:rsidR="000B6168" w:rsidRPr="00FA76A3" w:rsidRDefault="000B6168" w:rsidP="00F802BD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40E46F4D" w14:textId="77777777" w:rsidR="000B6168" w:rsidRPr="00FA76A3" w:rsidRDefault="000B6168" w:rsidP="00F802BD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182E470B" w14:textId="7BBA9B4A" w:rsidR="000B6168" w:rsidRPr="00FA76A3" w:rsidRDefault="000B6168" w:rsidP="00F802BD">
            <w:pPr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Reported via monthly IT budget tracking spreadsheet, submitted to </w:t>
            </w:r>
            <w:r w:rsidRPr="00FA76A3">
              <w:rPr>
                <w:rFonts w:ascii="Calibri" w:hAnsi="Calibri" w:cs="Arial"/>
                <w:sz w:val="21"/>
                <w:szCs w:val="21"/>
              </w:rPr>
              <w:lastRenderedPageBreak/>
              <w:t>MAT Exec at the beginning of each calendar month.</w:t>
            </w:r>
          </w:p>
        </w:tc>
      </w:tr>
      <w:tr w:rsidR="00CE31DB" w:rsidRPr="00FA76A3" w14:paraId="6993E6BD" w14:textId="77777777" w:rsidTr="00D308E6">
        <w:tc>
          <w:tcPr>
            <w:tcW w:w="2520" w:type="dxa"/>
            <w:vMerge/>
            <w:shd w:val="clear" w:color="auto" w:fill="auto"/>
          </w:tcPr>
          <w:p w14:paraId="6E68764E" w14:textId="77777777" w:rsidR="000B6168" w:rsidRPr="00FA76A3" w:rsidRDefault="000B6168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388F6E2C" w14:textId="654EC5F5" w:rsidR="000B6168" w:rsidRPr="00FA76A3" w:rsidRDefault="000B6168" w:rsidP="009E234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£0 – </w:t>
            </w:r>
            <w:proofErr w:type="gramStart"/>
            <w:r w:rsidRPr="00FA76A3">
              <w:rPr>
                <w:rFonts w:ascii="Calibri" w:hAnsi="Calibri" w:cs="Arial"/>
                <w:sz w:val="21"/>
                <w:szCs w:val="21"/>
              </w:rPr>
              <w:t>500 :</w:t>
            </w:r>
            <w:proofErr w:type="gramEnd"/>
            <w:r w:rsidRPr="00FA76A3">
              <w:rPr>
                <w:rFonts w:ascii="Calibri" w:hAnsi="Calibri" w:cs="Arial"/>
                <w:sz w:val="21"/>
                <w:szCs w:val="21"/>
              </w:rPr>
              <w:t xml:space="preserve"> Ad hoc consumables</w:t>
            </w:r>
          </w:p>
        </w:tc>
        <w:tc>
          <w:tcPr>
            <w:tcW w:w="3060" w:type="dxa"/>
            <w:shd w:val="clear" w:color="auto" w:fill="auto"/>
          </w:tcPr>
          <w:p w14:paraId="71824DBF" w14:textId="306AE3AB" w:rsidR="000B6168" w:rsidRPr="00FA76A3" w:rsidRDefault="000B6168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Authorised by the Network Manager and reported to MAT Exec</w:t>
            </w:r>
          </w:p>
        </w:tc>
        <w:tc>
          <w:tcPr>
            <w:tcW w:w="2700" w:type="dxa"/>
            <w:vMerge/>
            <w:shd w:val="clear" w:color="auto" w:fill="auto"/>
          </w:tcPr>
          <w:p w14:paraId="2EED8855" w14:textId="77777777" w:rsidR="000B6168" w:rsidRPr="00FA76A3" w:rsidRDefault="000B6168" w:rsidP="00F802BD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271E65FB" w14:textId="77777777" w:rsidTr="00D308E6">
        <w:tc>
          <w:tcPr>
            <w:tcW w:w="2520" w:type="dxa"/>
            <w:vMerge/>
            <w:shd w:val="clear" w:color="auto" w:fill="auto"/>
          </w:tcPr>
          <w:p w14:paraId="528F49C2" w14:textId="63A7508F" w:rsidR="000B6168" w:rsidRPr="00FA76A3" w:rsidRDefault="000B6168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E0D8180" w14:textId="5728BA4C" w:rsidR="000B6168" w:rsidRPr="00FA76A3" w:rsidRDefault="000B6168" w:rsidP="009E234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New Licences and Capital commitments (single items over £250 each and bulk hardware purchases)</w:t>
            </w:r>
          </w:p>
        </w:tc>
        <w:tc>
          <w:tcPr>
            <w:tcW w:w="3060" w:type="dxa"/>
            <w:shd w:val="clear" w:color="auto" w:fill="auto"/>
          </w:tcPr>
          <w:p w14:paraId="472DE62A" w14:textId="04630F17" w:rsidR="000B6168" w:rsidRPr="00FA76A3" w:rsidRDefault="000B6168" w:rsidP="000B6168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Approval by MAT Exec of proposals (including three quotes or evidence of best value) developed by the Network Manager.</w:t>
            </w:r>
          </w:p>
        </w:tc>
        <w:tc>
          <w:tcPr>
            <w:tcW w:w="2700" w:type="dxa"/>
            <w:vMerge/>
            <w:shd w:val="clear" w:color="auto" w:fill="auto"/>
          </w:tcPr>
          <w:p w14:paraId="46E3AADB" w14:textId="77777777" w:rsidR="000B6168" w:rsidRPr="00FA76A3" w:rsidRDefault="000B6168" w:rsidP="00F802BD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5B7C207D" w14:textId="77777777" w:rsidTr="00F802BD">
        <w:tc>
          <w:tcPr>
            <w:tcW w:w="2520" w:type="dxa"/>
            <w:vMerge w:val="restart"/>
            <w:tcBorders>
              <w:top w:val="nil"/>
            </w:tcBorders>
            <w:shd w:val="clear" w:color="auto" w:fill="auto"/>
          </w:tcPr>
          <w:p w14:paraId="21E58123" w14:textId="77777777" w:rsidR="00354BD5" w:rsidRPr="00FA76A3" w:rsidRDefault="00354BD5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Payment authorisation for high value items</w:t>
            </w:r>
          </w:p>
        </w:tc>
        <w:tc>
          <w:tcPr>
            <w:tcW w:w="2340" w:type="dxa"/>
            <w:shd w:val="clear" w:color="auto" w:fill="auto"/>
          </w:tcPr>
          <w:p w14:paraId="7C97CEBD" w14:textId="5D155F2C" w:rsidR="00354BD5" w:rsidRPr="00FA76A3" w:rsidRDefault="00354BD5" w:rsidP="009E234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Items specifically defined with schemes approved by </w:t>
            </w:r>
            <w:r w:rsidR="009E234D" w:rsidRPr="00FA76A3">
              <w:rPr>
                <w:rFonts w:ascii="Calibri" w:hAnsi="Calibri" w:cs="Arial"/>
                <w:sz w:val="21"/>
                <w:szCs w:val="21"/>
              </w:rPr>
              <w:t>FAR.</w:t>
            </w:r>
          </w:p>
        </w:tc>
        <w:tc>
          <w:tcPr>
            <w:tcW w:w="3060" w:type="dxa"/>
            <w:shd w:val="clear" w:color="auto" w:fill="auto"/>
          </w:tcPr>
          <w:p w14:paraId="66E31D3F" w14:textId="56A72BC1" w:rsidR="00354BD5" w:rsidRPr="00FA76A3" w:rsidRDefault="00354BD5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Following check against agreed project budgets, authorisation by</w:t>
            </w:r>
            <w:r w:rsidR="00F6278D" w:rsidRPr="00FA76A3">
              <w:rPr>
                <w:rFonts w:ascii="Calibri" w:hAnsi="Calibri" w:cs="Arial"/>
                <w:sz w:val="21"/>
                <w:szCs w:val="21"/>
              </w:rPr>
              <w:t xml:space="preserve"> a member</w:t>
            </w:r>
            <w:r w:rsidRPr="00FA76A3">
              <w:rPr>
                <w:rFonts w:ascii="Calibri" w:hAnsi="Calibri" w:cs="Arial"/>
                <w:sz w:val="21"/>
                <w:szCs w:val="21"/>
              </w:rPr>
              <w:t xml:space="preserve"> of MAT Exec</w:t>
            </w:r>
          </w:p>
        </w:tc>
        <w:tc>
          <w:tcPr>
            <w:tcW w:w="2700" w:type="dxa"/>
            <w:shd w:val="clear" w:color="auto" w:fill="auto"/>
          </w:tcPr>
          <w:p w14:paraId="31E5EC01" w14:textId="77777777" w:rsidR="00354BD5" w:rsidRPr="00FA76A3" w:rsidRDefault="00354BD5" w:rsidP="00F802BD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5C9BAE57" w14:textId="77777777" w:rsidR="00354BD5" w:rsidRPr="00FA76A3" w:rsidRDefault="00354BD5" w:rsidP="00F802BD">
            <w:pPr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BACS </w:t>
            </w:r>
          </w:p>
        </w:tc>
      </w:tr>
      <w:tr w:rsidR="00CE31DB" w:rsidRPr="00FA76A3" w14:paraId="0E0386AF" w14:textId="77777777" w:rsidTr="00474D4D">
        <w:tc>
          <w:tcPr>
            <w:tcW w:w="2520" w:type="dxa"/>
            <w:vMerge/>
            <w:shd w:val="clear" w:color="auto" w:fill="auto"/>
          </w:tcPr>
          <w:p w14:paraId="43F72FEE" w14:textId="77777777" w:rsidR="00354BD5" w:rsidRPr="00FA76A3" w:rsidRDefault="00354BD5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7CF6931A" w14:textId="77777777" w:rsidR="00354BD5" w:rsidRPr="00FA76A3" w:rsidRDefault="00354BD5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Payroll</w:t>
            </w:r>
          </w:p>
        </w:tc>
        <w:tc>
          <w:tcPr>
            <w:tcW w:w="3060" w:type="dxa"/>
            <w:shd w:val="clear" w:color="auto" w:fill="auto"/>
          </w:tcPr>
          <w:p w14:paraId="1A763DE4" w14:textId="77777777" w:rsidR="00354BD5" w:rsidRPr="00FA76A3" w:rsidRDefault="00354BD5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Following check against agreed payroll budget, authorisation by members of MAT Exec</w:t>
            </w:r>
          </w:p>
        </w:tc>
        <w:tc>
          <w:tcPr>
            <w:tcW w:w="2700" w:type="dxa"/>
            <w:shd w:val="clear" w:color="auto" w:fill="auto"/>
          </w:tcPr>
          <w:p w14:paraId="4531079B" w14:textId="77777777" w:rsidR="00354BD5" w:rsidRPr="00FA76A3" w:rsidRDefault="00354BD5" w:rsidP="00F802BD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04FD8C7F" w14:textId="77777777" w:rsidR="00354BD5" w:rsidRPr="00FA76A3" w:rsidRDefault="00354BD5" w:rsidP="00F802BD">
            <w:pPr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BACS</w:t>
            </w:r>
          </w:p>
        </w:tc>
      </w:tr>
      <w:tr w:rsidR="00CE31DB" w:rsidRPr="00FA76A3" w14:paraId="7CCE97B8" w14:textId="77777777" w:rsidTr="00F802BD"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385290EF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528F04DA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Expenditure relating to school trips</w:t>
            </w:r>
          </w:p>
        </w:tc>
        <w:tc>
          <w:tcPr>
            <w:tcW w:w="3060" w:type="dxa"/>
            <w:shd w:val="clear" w:color="auto" w:fill="auto"/>
          </w:tcPr>
          <w:p w14:paraId="53BA0BD7" w14:textId="77777777" w:rsidR="00790CD4" w:rsidRPr="00FA76A3" w:rsidRDefault="00790CD4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Trips Coordinator, Finance Department and pa</w:t>
            </w:r>
            <w:r w:rsidR="00F2526B" w:rsidRPr="00FA76A3">
              <w:rPr>
                <w:rFonts w:ascii="Calibri" w:hAnsi="Calibri" w:cs="Arial"/>
                <w:sz w:val="21"/>
                <w:szCs w:val="21"/>
              </w:rPr>
              <w:t>yment authorisation signatories.</w:t>
            </w:r>
          </w:p>
          <w:p w14:paraId="23651F7C" w14:textId="77777777" w:rsidR="00F2526B" w:rsidRPr="00FA76A3" w:rsidRDefault="00F2526B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International trips have budget and expenditure agreed by Leadership Team and Headteacher authorises payments within budget.</w:t>
            </w:r>
          </w:p>
        </w:tc>
        <w:tc>
          <w:tcPr>
            <w:tcW w:w="2700" w:type="dxa"/>
            <w:shd w:val="clear" w:color="auto" w:fill="auto"/>
          </w:tcPr>
          <w:p w14:paraId="79758C7E" w14:textId="77777777" w:rsidR="00790CD4" w:rsidRPr="00FA76A3" w:rsidRDefault="00790CD4" w:rsidP="00F802BD">
            <w:pPr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Expenditure is approved by the </w:t>
            </w:r>
            <w:proofErr w:type="gramStart"/>
            <w:r w:rsidRPr="00FA76A3">
              <w:rPr>
                <w:rFonts w:ascii="Calibri" w:hAnsi="Calibri" w:cs="Arial"/>
                <w:sz w:val="21"/>
                <w:szCs w:val="21"/>
              </w:rPr>
              <w:t>trips</w:t>
            </w:r>
            <w:proofErr w:type="gramEnd"/>
            <w:r w:rsidRPr="00FA76A3">
              <w:rPr>
                <w:rFonts w:ascii="Calibri" w:hAnsi="Calibri" w:cs="Arial"/>
                <w:sz w:val="21"/>
                <w:szCs w:val="21"/>
              </w:rPr>
              <w:t xml:space="preserve"> coordinator.</w:t>
            </w:r>
          </w:p>
          <w:p w14:paraId="2D9BC3AC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The Finance Department verify that the trip balance is sufficient to support the transaction.</w:t>
            </w:r>
          </w:p>
          <w:p w14:paraId="4BAE67BD" w14:textId="77777777" w:rsidR="00727F21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The standard payment authorisation procedure applies.</w:t>
            </w:r>
            <w:r w:rsidR="00727F21" w:rsidRPr="00FA76A3">
              <w:rPr>
                <w:rFonts w:ascii="Calibri" w:hAnsi="Calibri" w:cs="Arial"/>
                <w:sz w:val="21"/>
                <w:szCs w:val="21"/>
              </w:rPr>
              <w:br/>
            </w:r>
          </w:p>
        </w:tc>
      </w:tr>
      <w:tr w:rsidR="00CE31DB" w:rsidRPr="00FA76A3" w14:paraId="2C712F5B" w14:textId="77777777" w:rsidTr="00F802BD">
        <w:tc>
          <w:tcPr>
            <w:tcW w:w="2520" w:type="dxa"/>
            <w:shd w:val="clear" w:color="auto" w:fill="auto"/>
          </w:tcPr>
          <w:p w14:paraId="1C9F7AC9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Signatories for cheques</w:t>
            </w:r>
          </w:p>
        </w:tc>
        <w:tc>
          <w:tcPr>
            <w:tcW w:w="2340" w:type="dxa"/>
            <w:shd w:val="clear" w:color="auto" w:fill="auto"/>
          </w:tcPr>
          <w:p w14:paraId="2D363E1F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Any</w:t>
            </w:r>
          </w:p>
        </w:tc>
        <w:tc>
          <w:tcPr>
            <w:tcW w:w="3060" w:type="dxa"/>
            <w:shd w:val="clear" w:color="auto" w:fill="auto"/>
          </w:tcPr>
          <w:p w14:paraId="14FA0195" w14:textId="77777777" w:rsidR="00790CD4" w:rsidRPr="00FA76A3" w:rsidRDefault="00790CD4" w:rsidP="00F802BD">
            <w:pPr>
              <w:tabs>
                <w:tab w:val="num" w:pos="1080"/>
              </w:tabs>
              <w:ind w:right="108"/>
              <w:jc w:val="both"/>
              <w:rPr>
                <w:rFonts w:ascii="Calibri" w:hAnsi="Calibri"/>
                <w:sz w:val="21"/>
                <w:szCs w:val="21"/>
              </w:rPr>
            </w:pPr>
            <w:r w:rsidRPr="00FA76A3">
              <w:rPr>
                <w:rFonts w:ascii="Calibri" w:hAnsi="Calibri"/>
                <w:sz w:val="21"/>
                <w:szCs w:val="21"/>
              </w:rPr>
              <w:t>2 signatories (A and B, B and C or A and C) from the following:</w:t>
            </w:r>
          </w:p>
          <w:p w14:paraId="561B6E32" w14:textId="77777777" w:rsidR="00790CD4" w:rsidRPr="00FA76A3" w:rsidRDefault="00790CD4" w:rsidP="00790CD4">
            <w:pPr>
              <w:numPr>
                <w:ilvl w:val="2"/>
                <w:numId w:val="3"/>
              </w:numPr>
              <w:tabs>
                <w:tab w:val="clear" w:pos="2160"/>
                <w:tab w:val="num" w:pos="252"/>
                <w:tab w:val="num" w:pos="612"/>
              </w:tabs>
              <w:spacing w:after="0" w:line="240" w:lineRule="auto"/>
              <w:ind w:left="252" w:right="108" w:hanging="180"/>
              <w:rPr>
                <w:rFonts w:ascii="Calibri" w:hAnsi="Calibri"/>
                <w:sz w:val="21"/>
                <w:szCs w:val="21"/>
              </w:rPr>
            </w:pPr>
            <w:r w:rsidRPr="00FA76A3">
              <w:rPr>
                <w:rFonts w:ascii="Calibri" w:hAnsi="Calibri"/>
                <w:sz w:val="21"/>
                <w:szCs w:val="21"/>
              </w:rPr>
              <w:t>‘A’ Signatories – Trustees</w:t>
            </w:r>
          </w:p>
          <w:p w14:paraId="755F4F6C" w14:textId="4A38A923" w:rsidR="00790CD4" w:rsidRPr="00FA76A3" w:rsidRDefault="00790CD4" w:rsidP="00790CD4">
            <w:pPr>
              <w:numPr>
                <w:ilvl w:val="2"/>
                <w:numId w:val="3"/>
              </w:numPr>
              <w:tabs>
                <w:tab w:val="clear" w:pos="2160"/>
                <w:tab w:val="num" w:pos="252"/>
                <w:tab w:val="num" w:pos="612"/>
              </w:tabs>
              <w:spacing w:after="0" w:line="240" w:lineRule="auto"/>
              <w:ind w:left="252" w:right="108" w:hanging="180"/>
              <w:rPr>
                <w:rFonts w:ascii="Calibri" w:hAnsi="Calibri"/>
                <w:sz w:val="21"/>
                <w:szCs w:val="21"/>
              </w:rPr>
            </w:pPr>
            <w:r w:rsidRPr="00FA76A3">
              <w:rPr>
                <w:rFonts w:ascii="Calibri" w:hAnsi="Calibri"/>
                <w:sz w:val="21"/>
                <w:szCs w:val="21"/>
              </w:rPr>
              <w:t xml:space="preserve">‘B’ Signatories – </w:t>
            </w:r>
            <w:r w:rsidR="0078017F" w:rsidRPr="00FA76A3">
              <w:rPr>
                <w:rFonts w:ascii="Calibri" w:hAnsi="Calibri"/>
                <w:sz w:val="21"/>
                <w:szCs w:val="21"/>
              </w:rPr>
              <w:t xml:space="preserve">Executive </w:t>
            </w:r>
            <w:proofErr w:type="gramStart"/>
            <w:r w:rsidR="0078017F" w:rsidRPr="00FA76A3">
              <w:rPr>
                <w:rFonts w:ascii="Calibri" w:hAnsi="Calibri"/>
                <w:sz w:val="21"/>
                <w:szCs w:val="21"/>
              </w:rPr>
              <w:t>Head  /</w:t>
            </w:r>
            <w:proofErr w:type="gramEnd"/>
            <w:r w:rsidR="0078017F" w:rsidRPr="00FA76A3">
              <w:rPr>
                <w:rFonts w:ascii="Calibri" w:hAnsi="Calibri"/>
                <w:sz w:val="21"/>
                <w:szCs w:val="21"/>
              </w:rPr>
              <w:t xml:space="preserve"> Deputy Head</w:t>
            </w:r>
            <w:r w:rsidR="00354BD5" w:rsidRPr="00FA76A3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6476EB93" w14:textId="0BDAC306" w:rsidR="00790CD4" w:rsidRPr="00FA76A3" w:rsidRDefault="00790CD4" w:rsidP="00790CD4">
            <w:pPr>
              <w:numPr>
                <w:ilvl w:val="2"/>
                <w:numId w:val="3"/>
              </w:numPr>
              <w:tabs>
                <w:tab w:val="clear" w:pos="2160"/>
                <w:tab w:val="num" w:pos="252"/>
                <w:tab w:val="num" w:pos="612"/>
              </w:tabs>
              <w:spacing w:after="0" w:line="240" w:lineRule="auto"/>
              <w:ind w:left="252" w:right="108" w:hanging="180"/>
              <w:rPr>
                <w:rFonts w:ascii="Calibri" w:hAnsi="Calibri"/>
                <w:sz w:val="21"/>
                <w:szCs w:val="21"/>
              </w:rPr>
            </w:pPr>
            <w:r w:rsidRPr="00FA76A3">
              <w:rPr>
                <w:rFonts w:ascii="Calibri" w:hAnsi="Calibri"/>
                <w:sz w:val="21"/>
                <w:szCs w:val="21"/>
              </w:rPr>
              <w:t>‘C’ Signatories –</w:t>
            </w:r>
            <w:r w:rsidR="009E234D" w:rsidRPr="00FA76A3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FA76A3">
              <w:rPr>
                <w:rFonts w:ascii="Calibri" w:hAnsi="Calibri"/>
                <w:sz w:val="21"/>
                <w:szCs w:val="21"/>
              </w:rPr>
              <w:t>Company Secretary</w:t>
            </w:r>
            <w:r w:rsidR="00ED31B6" w:rsidRPr="00FA76A3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73E47D04" w14:textId="77777777" w:rsidR="009E234D" w:rsidRPr="00FA76A3" w:rsidRDefault="009E234D" w:rsidP="00F802BD">
            <w:pPr>
              <w:ind w:right="108"/>
              <w:rPr>
                <w:rFonts w:ascii="Calibri" w:hAnsi="Calibri"/>
                <w:sz w:val="21"/>
                <w:szCs w:val="21"/>
              </w:rPr>
            </w:pPr>
          </w:p>
          <w:p w14:paraId="2B7A5D58" w14:textId="49FFC2E4" w:rsidR="00790CD4" w:rsidRPr="00FA76A3" w:rsidRDefault="00790CD4" w:rsidP="00F802BD">
            <w:pPr>
              <w:ind w:right="108"/>
              <w:rPr>
                <w:rFonts w:ascii="Calibri" w:hAnsi="Calibri"/>
                <w:sz w:val="21"/>
                <w:szCs w:val="21"/>
              </w:rPr>
            </w:pPr>
            <w:r w:rsidRPr="00FA76A3">
              <w:rPr>
                <w:rFonts w:ascii="Calibri" w:hAnsi="Calibri"/>
                <w:sz w:val="21"/>
                <w:szCs w:val="21"/>
              </w:rPr>
              <w:t>Furthermore, if the value is over £30,000, one of the signatories must be category A</w:t>
            </w:r>
          </w:p>
        </w:tc>
        <w:tc>
          <w:tcPr>
            <w:tcW w:w="2700" w:type="dxa"/>
            <w:shd w:val="clear" w:color="auto" w:fill="auto"/>
          </w:tcPr>
          <w:p w14:paraId="105BCA6B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  <w:highlight w:val="lightGray"/>
              </w:rPr>
            </w:pPr>
          </w:p>
        </w:tc>
      </w:tr>
      <w:tr w:rsidR="00CE31DB" w:rsidRPr="00FA76A3" w14:paraId="7711B850" w14:textId="77777777" w:rsidTr="00F802BD">
        <w:tc>
          <w:tcPr>
            <w:tcW w:w="2520" w:type="dxa"/>
            <w:shd w:val="clear" w:color="auto" w:fill="auto"/>
          </w:tcPr>
          <w:p w14:paraId="0D3290A6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Procedure for BACS / Chaps payments or transfers</w:t>
            </w:r>
          </w:p>
          <w:p w14:paraId="67E3FAEE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  <w:p w14:paraId="301E795E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C22DD1F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089BD2A" w14:textId="77777777" w:rsidR="00790CD4" w:rsidRPr="00FA76A3" w:rsidRDefault="00790CD4" w:rsidP="00F802BD">
            <w:pPr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The following are authorised to post payments:</w:t>
            </w:r>
          </w:p>
          <w:p w14:paraId="63FB7740" w14:textId="77777777" w:rsidR="00790CD4" w:rsidRPr="00FA76A3" w:rsidRDefault="00790CD4" w:rsidP="00790CD4">
            <w:pPr>
              <w:numPr>
                <w:ilvl w:val="0"/>
                <w:numId w:val="1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N Carruthers </w:t>
            </w:r>
          </w:p>
          <w:p w14:paraId="411AC1F8" w14:textId="77777777" w:rsidR="00790CD4" w:rsidRPr="00FA76A3" w:rsidRDefault="00790CD4" w:rsidP="00790CD4">
            <w:pPr>
              <w:numPr>
                <w:ilvl w:val="0"/>
                <w:numId w:val="1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D Sutton</w:t>
            </w:r>
          </w:p>
          <w:p w14:paraId="3A901A44" w14:textId="77777777" w:rsidR="00790CD4" w:rsidRPr="00FA76A3" w:rsidRDefault="00907081" w:rsidP="00696B1B">
            <w:pPr>
              <w:numPr>
                <w:ilvl w:val="0"/>
                <w:numId w:val="1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N Harrison</w:t>
            </w:r>
          </w:p>
          <w:p w14:paraId="454C6E02" w14:textId="77777777" w:rsidR="00907081" w:rsidRPr="00FA76A3" w:rsidRDefault="00907081" w:rsidP="00907081">
            <w:pPr>
              <w:spacing w:after="0" w:line="240" w:lineRule="auto"/>
              <w:ind w:left="720" w:right="108"/>
              <w:rPr>
                <w:rFonts w:ascii="Calibri" w:hAnsi="Calibri" w:cs="Arial"/>
                <w:sz w:val="21"/>
                <w:szCs w:val="21"/>
              </w:rPr>
            </w:pPr>
          </w:p>
          <w:p w14:paraId="20250B42" w14:textId="77777777" w:rsidR="00790CD4" w:rsidRPr="00FA76A3" w:rsidRDefault="00790CD4" w:rsidP="00F802BD">
            <w:pPr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The following are authorised to authorise payments:</w:t>
            </w:r>
          </w:p>
          <w:p w14:paraId="1CB47AFB" w14:textId="77777777" w:rsidR="00790CD4" w:rsidRPr="00FA76A3" w:rsidRDefault="00790CD4" w:rsidP="00790CD4">
            <w:pPr>
              <w:numPr>
                <w:ilvl w:val="0"/>
                <w:numId w:val="2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 Johnson</w:t>
            </w:r>
          </w:p>
          <w:p w14:paraId="64646D3D" w14:textId="77777777" w:rsidR="009E234D" w:rsidRPr="00FA76A3" w:rsidRDefault="00790CD4" w:rsidP="009E234D">
            <w:pPr>
              <w:numPr>
                <w:ilvl w:val="0"/>
                <w:numId w:val="2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 Power</w:t>
            </w:r>
          </w:p>
          <w:p w14:paraId="165D0688" w14:textId="0C711C39" w:rsidR="0078017F" w:rsidRDefault="00790CD4" w:rsidP="0078017F">
            <w:pPr>
              <w:numPr>
                <w:ilvl w:val="0"/>
                <w:numId w:val="2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F Pearson </w:t>
            </w:r>
          </w:p>
          <w:p w14:paraId="3889C101" w14:textId="77777777" w:rsidR="009515E3" w:rsidRDefault="007C5F49" w:rsidP="009515E3">
            <w:pPr>
              <w:numPr>
                <w:ilvl w:val="0"/>
                <w:numId w:val="2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S Houghton</w:t>
            </w:r>
          </w:p>
          <w:p w14:paraId="05A54C67" w14:textId="124D3F80" w:rsidR="009E234D" w:rsidRPr="009515E3" w:rsidRDefault="009E234D" w:rsidP="009515E3">
            <w:pPr>
              <w:numPr>
                <w:ilvl w:val="0"/>
                <w:numId w:val="2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9515E3">
              <w:rPr>
                <w:rFonts w:ascii="Calibri" w:hAnsi="Calibri" w:cs="Arial"/>
                <w:sz w:val="21"/>
                <w:szCs w:val="21"/>
              </w:rPr>
              <w:lastRenderedPageBreak/>
              <w:t>C O’Neill</w:t>
            </w:r>
          </w:p>
          <w:p w14:paraId="47F983DB" w14:textId="623905A1" w:rsidR="009E234D" w:rsidRPr="00FA76A3" w:rsidRDefault="0078017F" w:rsidP="00ED31B6">
            <w:pPr>
              <w:numPr>
                <w:ilvl w:val="0"/>
                <w:numId w:val="2"/>
              </w:numPr>
              <w:spacing w:after="0" w:line="240" w:lineRule="auto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R Chapman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A443EBA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  <w:p w14:paraId="37273B10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75B4F449" w14:textId="77777777" w:rsidTr="00F802BD">
        <w:tc>
          <w:tcPr>
            <w:tcW w:w="2520" w:type="dxa"/>
            <w:shd w:val="clear" w:color="auto" w:fill="auto"/>
          </w:tcPr>
          <w:p w14:paraId="7B215378" w14:textId="15C27C63" w:rsidR="000B6168" w:rsidRPr="00FA76A3" w:rsidRDefault="000B6168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Use of credit card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88C2318" w14:textId="787B8F21" w:rsidR="000B6168" w:rsidRPr="00FA76A3" w:rsidRDefault="000B6168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Any – reserved for use only when purchase via invoiced account is unavailable.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32B3D57" w14:textId="1275B767" w:rsidR="000B6168" w:rsidRPr="00FA76A3" w:rsidRDefault="000B6168" w:rsidP="00F802BD">
            <w:pPr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Delegated authority levels relating to procurement of goods or services described above apply.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E9FB8F3" w14:textId="43825A57" w:rsidR="00A13319" w:rsidRPr="00FA76A3" w:rsidRDefault="000B6168" w:rsidP="00510EF6">
            <w:pPr>
              <w:spacing w:after="100" w:afterAutospacing="1" w:line="240" w:lineRule="auto"/>
              <w:ind w:right="-794"/>
              <w:contextualSpacing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Budget holder must complete</w:t>
            </w:r>
          </w:p>
          <w:p w14:paraId="30A84C42" w14:textId="7AD097B0" w:rsidR="00A13319" w:rsidRPr="00FA76A3" w:rsidRDefault="000B6168" w:rsidP="00510EF6">
            <w:pPr>
              <w:spacing w:after="100" w:afterAutospacing="1" w:line="240" w:lineRule="auto"/>
              <w:ind w:right="-794"/>
              <w:contextualSpacing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 request slip.</w:t>
            </w:r>
          </w:p>
          <w:p w14:paraId="50416326" w14:textId="77777777" w:rsidR="005E6EA2" w:rsidRPr="00FA76A3" w:rsidRDefault="000B6168" w:rsidP="00510EF6">
            <w:pPr>
              <w:spacing w:after="100" w:afterAutospacing="1" w:line="240" w:lineRule="auto"/>
              <w:ind w:right="-794"/>
              <w:contextualSpacing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This slip must be signed by </w:t>
            </w:r>
          </w:p>
          <w:p w14:paraId="594D95F7" w14:textId="77777777" w:rsidR="005E6EA2" w:rsidRPr="00FA76A3" w:rsidRDefault="000B6168" w:rsidP="00510EF6">
            <w:pPr>
              <w:spacing w:after="100" w:afterAutospacing="1" w:line="240" w:lineRule="auto"/>
              <w:ind w:right="-794"/>
              <w:contextualSpacing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either the CFO or Headteacher</w:t>
            </w:r>
          </w:p>
          <w:p w14:paraId="72ED793A" w14:textId="77777777" w:rsidR="005E6EA2" w:rsidRPr="00FA76A3" w:rsidRDefault="000B6168" w:rsidP="00510EF6">
            <w:pPr>
              <w:spacing w:after="100" w:afterAutospacing="1" w:line="240" w:lineRule="auto"/>
              <w:ind w:right="-794"/>
              <w:contextualSpacing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 before the credit card is</w:t>
            </w:r>
          </w:p>
          <w:p w14:paraId="6CDD027A" w14:textId="7CAF03B6" w:rsidR="00A13319" w:rsidRPr="00FA76A3" w:rsidRDefault="000B6168" w:rsidP="00510EF6">
            <w:pPr>
              <w:spacing w:after="100" w:afterAutospacing="1" w:line="240" w:lineRule="auto"/>
              <w:ind w:right="-794"/>
              <w:contextualSpacing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 released for use.</w:t>
            </w:r>
          </w:p>
        </w:tc>
      </w:tr>
      <w:tr w:rsidR="00CE31DB" w:rsidRPr="00FA76A3" w14:paraId="3D78F2D7" w14:textId="77777777" w:rsidTr="00F802BD">
        <w:tc>
          <w:tcPr>
            <w:tcW w:w="2520" w:type="dxa"/>
            <w:shd w:val="clear" w:color="auto" w:fill="auto"/>
          </w:tcPr>
          <w:p w14:paraId="7DD8DDA7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Signatories for E</w:t>
            </w:r>
            <w:r w:rsidR="00DF7F85" w:rsidRPr="00FA76A3">
              <w:rPr>
                <w:rFonts w:ascii="Calibri" w:hAnsi="Calibri" w:cs="Arial"/>
                <w:sz w:val="21"/>
                <w:szCs w:val="21"/>
              </w:rPr>
              <w:t>S</w:t>
            </w:r>
            <w:r w:rsidRPr="00FA76A3">
              <w:rPr>
                <w:rFonts w:ascii="Calibri" w:hAnsi="Calibri" w:cs="Arial"/>
                <w:sz w:val="21"/>
                <w:szCs w:val="21"/>
              </w:rPr>
              <w:t>FA grant claims and E</w:t>
            </w:r>
            <w:r w:rsidR="00DF7F85" w:rsidRPr="00FA76A3">
              <w:rPr>
                <w:rFonts w:ascii="Calibri" w:hAnsi="Calibri" w:cs="Arial"/>
                <w:sz w:val="21"/>
                <w:szCs w:val="21"/>
              </w:rPr>
              <w:t>S</w:t>
            </w:r>
            <w:r w:rsidRPr="00FA76A3">
              <w:rPr>
                <w:rFonts w:ascii="Calibri" w:hAnsi="Calibri" w:cs="Arial"/>
                <w:sz w:val="21"/>
                <w:szCs w:val="21"/>
              </w:rPr>
              <w:t>FA returns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3BC54F8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Any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6B1466F6" w14:textId="77777777" w:rsidR="00790CD4" w:rsidRPr="00FA76A3" w:rsidRDefault="00790CD4" w:rsidP="00F802BD">
            <w:pPr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Two signatories (or as required by EFA) from:</w:t>
            </w:r>
          </w:p>
          <w:p w14:paraId="08BEE667" w14:textId="77777777" w:rsidR="00790CD4" w:rsidRPr="00FA76A3" w:rsidRDefault="00790CD4" w:rsidP="00F802BD">
            <w:pPr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 - </w:t>
            </w:r>
            <w:r w:rsidR="00B5367C" w:rsidRPr="00FA76A3">
              <w:rPr>
                <w:rFonts w:ascii="Calibri" w:hAnsi="Calibri" w:cs="Arial"/>
                <w:sz w:val="21"/>
                <w:szCs w:val="21"/>
              </w:rPr>
              <w:t>COO / CFO</w:t>
            </w:r>
          </w:p>
          <w:p w14:paraId="1E99BAC9" w14:textId="1DC7B265" w:rsidR="00790CD4" w:rsidRPr="00FA76A3" w:rsidRDefault="00790CD4" w:rsidP="00F802BD">
            <w:pPr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 - </w:t>
            </w:r>
            <w:r w:rsidR="00F6278D" w:rsidRPr="00FA76A3">
              <w:rPr>
                <w:rFonts w:ascii="Calibri" w:hAnsi="Calibri" w:cs="Arial"/>
                <w:sz w:val="21"/>
                <w:szCs w:val="21"/>
              </w:rPr>
              <w:t>AO</w:t>
            </w:r>
          </w:p>
          <w:p w14:paraId="0A9F81CC" w14:textId="77777777" w:rsidR="00790CD4" w:rsidRPr="00FA76A3" w:rsidRDefault="00790CD4" w:rsidP="00F802BD">
            <w:pPr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- Trustees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24431B3F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2477B9C2" w14:textId="77777777" w:rsidTr="00F802BD">
        <w:tc>
          <w:tcPr>
            <w:tcW w:w="25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08E95C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Disposal of assets</w:t>
            </w:r>
          </w:p>
        </w:tc>
        <w:tc>
          <w:tcPr>
            <w:tcW w:w="2340" w:type="dxa"/>
            <w:shd w:val="clear" w:color="auto" w:fill="auto"/>
          </w:tcPr>
          <w:p w14:paraId="44ED64A9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Up to £5,000</w:t>
            </w:r>
          </w:p>
        </w:tc>
        <w:tc>
          <w:tcPr>
            <w:tcW w:w="3060" w:type="dxa"/>
            <w:shd w:val="clear" w:color="auto" w:fill="auto"/>
          </w:tcPr>
          <w:p w14:paraId="623B72FF" w14:textId="7A049B53" w:rsidR="00790CD4" w:rsidRPr="00FA76A3" w:rsidRDefault="0078017F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Finance, </w:t>
            </w:r>
            <w:r w:rsidR="00E14AF6" w:rsidRPr="00FA76A3">
              <w:rPr>
                <w:rFonts w:ascii="Calibri" w:hAnsi="Calibri" w:cs="Arial"/>
                <w:sz w:val="21"/>
                <w:szCs w:val="21"/>
              </w:rPr>
              <w:t>Audit &amp; Risk</w:t>
            </w:r>
            <w:r w:rsidR="00637C93" w:rsidRPr="00FA76A3">
              <w:rPr>
                <w:rFonts w:ascii="Calibri" w:hAnsi="Calibri" w:cs="Arial"/>
                <w:sz w:val="21"/>
                <w:szCs w:val="21"/>
              </w:rPr>
              <w:t xml:space="preserve"> Committee</w:t>
            </w:r>
          </w:p>
        </w:tc>
        <w:tc>
          <w:tcPr>
            <w:tcW w:w="2700" w:type="dxa"/>
            <w:shd w:val="clear" w:color="auto" w:fill="auto"/>
          </w:tcPr>
          <w:p w14:paraId="1DB7850B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4A10F3F0" w14:textId="77777777" w:rsidTr="00F802BD">
        <w:tc>
          <w:tcPr>
            <w:tcW w:w="2520" w:type="dxa"/>
            <w:vMerge/>
            <w:tcBorders>
              <w:bottom w:val="nil"/>
            </w:tcBorders>
            <w:shd w:val="clear" w:color="auto" w:fill="auto"/>
          </w:tcPr>
          <w:p w14:paraId="201E1B40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3E081C93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£5,001 to £20,000</w:t>
            </w:r>
          </w:p>
        </w:tc>
        <w:tc>
          <w:tcPr>
            <w:tcW w:w="3060" w:type="dxa"/>
            <w:shd w:val="clear" w:color="auto" w:fill="auto"/>
          </w:tcPr>
          <w:p w14:paraId="583D0154" w14:textId="27F0BC91" w:rsidR="00790CD4" w:rsidRPr="00FA76A3" w:rsidRDefault="00790CD4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As above plus</w:t>
            </w:r>
            <w:r w:rsidR="00E14AF6" w:rsidRPr="00FA76A3">
              <w:rPr>
                <w:rFonts w:ascii="Calibri" w:hAnsi="Calibri" w:cs="Arial"/>
                <w:sz w:val="21"/>
                <w:szCs w:val="21"/>
              </w:rPr>
              <w:t xml:space="preserve"> Trust Board</w:t>
            </w:r>
            <w:r w:rsidRPr="00FA76A3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3768C9C2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5C4BFEB8" w14:textId="77777777" w:rsidTr="00F802BD"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6B1D93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335A4CA5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Over £20,000</w:t>
            </w:r>
          </w:p>
        </w:tc>
        <w:tc>
          <w:tcPr>
            <w:tcW w:w="3060" w:type="dxa"/>
            <w:shd w:val="clear" w:color="auto" w:fill="auto"/>
          </w:tcPr>
          <w:p w14:paraId="2A3B3148" w14:textId="77777777" w:rsidR="00790CD4" w:rsidRPr="00FA76A3" w:rsidRDefault="00790CD4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As above, plus EFA approval required for disposal of assets funded with more than £20,000 of EFA grant, or transferred from an LA at nominal consideration</w:t>
            </w:r>
          </w:p>
        </w:tc>
        <w:tc>
          <w:tcPr>
            <w:tcW w:w="2700" w:type="dxa"/>
            <w:shd w:val="clear" w:color="auto" w:fill="auto"/>
          </w:tcPr>
          <w:p w14:paraId="3BDE5ABE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5DC35346" w14:textId="77777777" w:rsidTr="00F802BD">
        <w:tc>
          <w:tcPr>
            <w:tcW w:w="2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77AE8F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Write-off of bad debts</w:t>
            </w:r>
          </w:p>
        </w:tc>
        <w:tc>
          <w:tcPr>
            <w:tcW w:w="2340" w:type="dxa"/>
            <w:shd w:val="clear" w:color="auto" w:fill="auto"/>
          </w:tcPr>
          <w:p w14:paraId="0C709C5D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Up to £1,000</w:t>
            </w:r>
          </w:p>
        </w:tc>
        <w:tc>
          <w:tcPr>
            <w:tcW w:w="3060" w:type="dxa"/>
            <w:shd w:val="clear" w:color="auto" w:fill="auto"/>
          </w:tcPr>
          <w:p w14:paraId="572B4B4A" w14:textId="42613DB4" w:rsidR="00790CD4" w:rsidRPr="00FA76A3" w:rsidRDefault="0078017F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 xml:space="preserve">Finance, </w:t>
            </w:r>
            <w:r w:rsidR="00E14AF6" w:rsidRPr="00FA76A3">
              <w:rPr>
                <w:rFonts w:ascii="Calibri" w:hAnsi="Calibri" w:cs="Arial"/>
                <w:sz w:val="21"/>
                <w:szCs w:val="21"/>
              </w:rPr>
              <w:t>Audit &amp; Risk Committee</w:t>
            </w:r>
          </w:p>
        </w:tc>
        <w:tc>
          <w:tcPr>
            <w:tcW w:w="2700" w:type="dxa"/>
            <w:shd w:val="clear" w:color="auto" w:fill="auto"/>
          </w:tcPr>
          <w:p w14:paraId="32F435DE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30348DFB" w14:textId="77777777" w:rsidTr="00F802BD"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295E852A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2A2762D8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Over £1,000</w:t>
            </w:r>
          </w:p>
        </w:tc>
        <w:tc>
          <w:tcPr>
            <w:tcW w:w="3060" w:type="dxa"/>
            <w:shd w:val="clear" w:color="auto" w:fill="auto"/>
          </w:tcPr>
          <w:p w14:paraId="4407AFFE" w14:textId="77777777" w:rsidR="00790CD4" w:rsidRPr="00FA76A3" w:rsidRDefault="00790CD4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As above plus EFA approval</w:t>
            </w:r>
          </w:p>
        </w:tc>
        <w:tc>
          <w:tcPr>
            <w:tcW w:w="2700" w:type="dxa"/>
            <w:shd w:val="clear" w:color="auto" w:fill="auto"/>
          </w:tcPr>
          <w:p w14:paraId="75F76D99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401D1B68" w14:textId="77777777" w:rsidTr="00F802BD">
        <w:tc>
          <w:tcPr>
            <w:tcW w:w="2520" w:type="dxa"/>
            <w:shd w:val="clear" w:color="auto" w:fill="auto"/>
          </w:tcPr>
          <w:p w14:paraId="6B379259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Purchase or sale of any freehold property</w:t>
            </w:r>
          </w:p>
        </w:tc>
        <w:tc>
          <w:tcPr>
            <w:tcW w:w="2340" w:type="dxa"/>
            <w:shd w:val="clear" w:color="auto" w:fill="auto"/>
          </w:tcPr>
          <w:p w14:paraId="4DF65B10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Any</w:t>
            </w:r>
          </w:p>
        </w:tc>
        <w:tc>
          <w:tcPr>
            <w:tcW w:w="3060" w:type="dxa"/>
            <w:shd w:val="clear" w:color="auto" w:fill="auto"/>
          </w:tcPr>
          <w:p w14:paraId="7F106307" w14:textId="77777777" w:rsidR="00790CD4" w:rsidRPr="00FA76A3" w:rsidRDefault="00790CD4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E</w:t>
            </w:r>
            <w:r w:rsidR="004A6B60" w:rsidRPr="00FA76A3">
              <w:rPr>
                <w:rFonts w:ascii="Calibri" w:hAnsi="Calibri" w:cs="Arial"/>
                <w:sz w:val="21"/>
                <w:szCs w:val="21"/>
              </w:rPr>
              <w:t>S</w:t>
            </w:r>
            <w:r w:rsidRPr="00FA76A3">
              <w:rPr>
                <w:rFonts w:ascii="Calibri" w:hAnsi="Calibri" w:cs="Arial"/>
                <w:sz w:val="21"/>
                <w:szCs w:val="21"/>
              </w:rPr>
              <w:t>FA approval required</w:t>
            </w:r>
          </w:p>
        </w:tc>
        <w:tc>
          <w:tcPr>
            <w:tcW w:w="2700" w:type="dxa"/>
            <w:shd w:val="clear" w:color="auto" w:fill="auto"/>
          </w:tcPr>
          <w:p w14:paraId="32B40B2A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CE31DB" w:rsidRPr="00FA76A3" w14:paraId="32806B01" w14:textId="77777777" w:rsidTr="00F802BD">
        <w:tc>
          <w:tcPr>
            <w:tcW w:w="2520" w:type="dxa"/>
            <w:shd w:val="clear" w:color="auto" w:fill="auto"/>
          </w:tcPr>
          <w:p w14:paraId="37B133C2" w14:textId="77777777" w:rsidR="00790CD4" w:rsidRPr="00FA76A3" w:rsidRDefault="00790CD4" w:rsidP="00F802BD">
            <w:pPr>
              <w:spacing w:before="150" w:after="100" w:afterAutospacing="1"/>
              <w:ind w:right="94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Granting or take up of any leasehold or tenancy agreement exceeding three years</w:t>
            </w:r>
          </w:p>
        </w:tc>
        <w:tc>
          <w:tcPr>
            <w:tcW w:w="2340" w:type="dxa"/>
            <w:shd w:val="clear" w:color="auto" w:fill="auto"/>
          </w:tcPr>
          <w:p w14:paraId="241B5E30" w14:textId="77777777" w:rsidR="00790CD4" w:rsidRPr="00FA76A3" w:rsidRDefault="00790CD4" w:rsidP="00F802BD">
            <w:pPr>
              <w:spacing w:before="150" w:after="100" w:afterAutospacing="1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Any</w:t>
            </w:r>
          </w:p>
        </w:tc>
        <w:tc>
          <w:tcPr>
            <w:tcW w:w="3060" w:type="dxa"/>
            <w:shd w:val="clear" w:color="auto" w:fill="auto"/>
          </w:tcPr>
          <w:p w14:paraId="48F92091" w14:textId="77777777" w:rsidR="00790CD4" w:rsidRPr="00FA76A3" w:rsidRDefault="00790CD4" w:rsidP="00F802BD">
            <w:pPr>
              <w:spacing w:before="150" w:after="100" w:afterAutospacing="1"/>
              <w:ind w:right="108"/>
              <w:rPr>
                <w:rFonts w:ascii="Calibri" w:hAnsi="Calibri" w:cs="Arial"/>
                <w:sz w:val="21"/>
                <w:szCs w:val="21"/>
              </w:rPr>
            </w:pPr>
            <w:r w:rsidRPr="00FA76A3">
              <w:rPr>
                <w:rFonts w:ascii="Calibri" w:hAnsi="Calibri" w:cs="Arial"/>
                <w:sz w:val="21"/>
                <w:szCs w:val="21"/>
              </w:rPr>
              <w:t>E</w:t>
            </w:r>
            <w:r w:rsidR="004A6B60" w:rsidRPr="00FA76A3">
              <w:rPr>
                <w:rFonts w:ascii="Calibri" w:hAnsi="Calibri" w:cs="Arial"/>
                <w:sz w:val="21"/>
                <w:szCs w:val="21"/>
              </w:rPr>
              <w:t>S</w:t>
            </w:r>
            <w:r w:rsidRPr="00FA76A3">
              <w:rPr>
                <w:rFonts w:ascii="Calibri" w:hAnsi="Calibri" w:cs="Arial"/>
                <w:sz w:val="21"/>
                <w:szCs w:val="21"/>
              </w:rPr>
              <w:t>FA approval required</w:t>
            </w:r>
          </w:p>
        </w:tc>
        <w:tc>
          <w:tcPr>
            <w:tcW w:w="2700" w:type="dxa"/>
            <w:shd w:val="clear" w:color="auto" w:fill="auto"/>
          </w:tcPr>
          <w:p w14:paraId="18633F4F" w14:textId="77777777" w:rsidR="00790CD4" w:rsidRPr="00FA76A3" w:rsidRDefault="00790CD4" w:rsidP="00F802BD">
            <w:pPr>
              <w:spacing w:before="150" w:after="100" w:afterAutospacing="1"/>
              <w:ind w:right="-765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606C6F99" w14:textId="24D64854" w:rsidR="00B5367C" w:rsidRPr="00CE31DB" w:rsidRDefault="00B5367C"/>
    <w:p w14:paraId="3B0225BC" w14:textId="11F58043" w:rsidR="00790CD4" w:rsidRPr="00CE31DB" w:rsidRDefault="00790CD4">
      <w:r w:rsidRPr="00CE31DB">
        <w:t xml:space="preserve">Updated: </w:t>
      </w:r>
      <w:r w:rsidR="0078017F" w:rsidRPr="00CE31DB">
        <w:t>September 202</w:t>
      </w:r>
      <w:r w:rsidR="0018234E">
        <w:t>3</w:t>
      </w:r>
    </w:p>
    <w:sectPr w:rsidR="00790CD4" w:rsidRPr="00CE31DB" w:rsidSect="00727F21">
      <w:head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3204" w14:textId="77777777" w:rsidR="00CB18C2" w:rsidRDefault="00CB18C2" w:rsidP="00790CD4">
      <w:pPr>
        <w:spacing w:after="0" w:line="240" w:lineRule="auto"/>
      </w:pPr>
      <w:r>
        <w:separator/>
      </w:r>
    </w:p>
  </w:endnote>
  <w:endnote w:type="continuationSeparator" w:id="0">
    <w:p w14:paraId="7C0F7F6F" w14:textId="77777777" w:rsidR="00CB18C2" w:rsidRDefault="00CB18C2" w:rsidP="0079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7F60" w14:textId="77777777" w:rsidR="00CB18C2" w:rsidRDefault="00CB18C2" w:rsidP="00790CD4">
      <w:pPr>
        <w:spacing w:after="0" w:line="240" w:lineRule="auto"/>
      </w:pPr>
      <w:r>
        <w:separator/>
      </w:r>
    </w:p>
  </w:footnote>
  <w:footnote w:type="continuationSeparator" w:id="0">
    <w:p w14:paraId="6AE36E53" w14:textId="77777777" w:rsidR="00CB18C2" w:rsidRDefault="00CB18C2" w:rsidP="0079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80AB" w14:textId="291A0CEF" w:rsidR="00FA76A3" w:rsidRDefault="00FA76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BB85F6" wp14:editId="3508AE78">
          <wp:simplePos x="0" y="0"/>
          <wp:positionH relativeFrom="column">
            <wp:posOffset>4314825</wp:posOffset>
          </wp:positionH>
          <wp:positionV relativeFrom="paragraph">
            <wp:posOffset>-354330</wp:posOffset>
          </wp:positionV>
          <wp:extent cx="2250440" cy="8584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85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3E0FA" w14:textId="24174C7D" w:rsidR="00FA76A3" w:rsidRDefault="00FA76A3">
    <w:pPr>
      <w:pStyle w:val="Header"/>
    </w:pPr>
  </w:p>
  <w:p w14:paraId="2CDE21BE" w14:textId="77777777" w:rsidR="00FA76A3" w:rsidRDefault="00FA7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1FE"/>
    <w:multiLevelType w:val="hybridMultilevel"/>
    <w:tmpl w:val="535455A0"/>
    <w:lvl w:ilvl="0" w:tplc="BDBC5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0893"/>
    <w:multiLevelType w:val="hybridMultilevel"/>
    <w:tmpl w:val="4838246E"/>
    <w:lvl w:ilvl="0" w:tplc="BDBC5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D71C5"/>
    <w:multiLevelType w:val="hybridMultilevel"/>
    <w:tmpl w:val="26E46782"/>
    <w:lvl w:ilvl="0" w:tplc="BDBC5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C55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72998">
    <w:abstractNumId w:val="0"/>
  </w:num>
  <w:num w:numId="2" w16cid:durableId="681517159">
    <w:abstractNumId w:val="1"/>
  </w:num>
  <w:num w:numId="3" w16cid:durableId="36965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D4"/>
    <w:rsid w:val="000A3D8C"/>
    <w:rsid w:val="000B6168"/>
    <w:rsid w:val="001419B1"/>
    <w:rsid w:val="0018234E"/>
    <w:rsid w:val="002E6A09"/>
    <w:rsid w:val="00354BD5"/>
    <w:rsid w:val="00384E4D"/>
    <w:rsid w:val="003F56FC"/>
    <w:rsid w:val="0047373B"/>
    <w:rsid w:val="004A6B60"/>
    <w:rsid w:val="00510EF6"/>
    <w:rsid w:val="005E6EA2"/>
    <w:rsid w:val="005E77F6"/>
    <w:rsid w:val="00637C93"/>
    <w:rsid w:val="00685E9F"/>
    <w:rsid w:val="006B076C"/>
    <w:rsid w:val="0072598A"/>
    <w:rsid w:val="00727F21"/>
    <w:rsid w:val="0078017F"/>
    <w:rsid w:val="00790CD4"/>
    <w:rsid w:val="007A0947"/>
    <w:rsid w:val="007A121B"/>
    <w:rsid w:val="007C5F49"/>
    <w:rsid w:val="007F1AB7"/>
    <w:rsid w:val="00822B24"/>
    <w:rsid w:val="00826093"/>
    <w:rsid w:val="008674EE"/>
    <w:rsid w:val="008C5DD9"/>
    <w:rsid w:val="00907081"/>
    <w:rsid w:val="009234B3"/>
    <w:rsid w:val="009515E3"/>
    <w:rsid w:val="009E234D"/>
    <w:rsid w:val="00A13319"/>
    <w:rsid w:val="00A9757E"/>
    <w:rsid w:val="00B5367C"/>
    <w:rsid w:val="00C06AD4"/>
    <w:rsid w:val="00CB18C2"/>
    <w:rsid w:val="00CE31DB"/>
    <w:rsid w:val="00DF7F85"/>
    <w:rsid w:val="00E14AF6"/>
    <w:rsid w:val="00E43F6A"/>
    <w:rsid w:val="00E91901"/>
    <w:rsid w:val="00ED31B6"/>
    <w:rsid w:val="00F2526B"/>
    <w:rsid w:val="00F6278D"/>
    <w:rsid w:val="00F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0020"/>
  <w15:chartTrackingRefBased/>
  <w15:docId w15:val="{28AE3017-10AB-4875-BC03-DF09CB7A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A3"/>
  </w:style>
  <w:style w:type="paragraph" w:styleId="Footer">
    <w:name w:val="footer"/>
    <w:basedOn w:val="Normal"/>
    <w:link w:val="FooterChar"/>
    <w:uiPriority w:val="99"/>
    <w:unhideWhenUsed/>
    <w:rsid w:val="00FA7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A3"/>
  </w:style>
  <w:style w:type="character" w:styleId="CommentReference">
    <w:name w:val="annotation reference"/>
    <w:basedOn w:val="DefaultParagraphFont"/>
    <w:uiPriority w:val="99"/>
    <w:semiHidden/>
    <w:unhideWhenUsed/>
    <w:rsid w:val="007A1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21B"/>
    <w:rPr>
      <w:b/>
      <w:bCs/>
      <w:sz w:val="20"/>
      <w:szCs w:val="20"/>
    </w:rPr>
  </w:style>
  <w:style w:type="paragraph" w:customStyle="1" w:styleId="pf0">
    <w:name w:val="pf0"/>
    <w:basedOn w:val="Normal"/>
    <w:rsid w:val="0018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1823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07DF-8F92-4239-A9DC-D1B44DAA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QES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Holmes</dc:creator>
  <cp:keywords/>
  <dc:description/>
  <cp:lastModifiedBy>A Johnson</cp:lastModifiedBy>
  <cp:revision>3</cp:revision>
  <cp:lastPrinted>2022-10-11T16:42:00Z</cp:lastPrinted>
  <dcterms:created xsi:type="dcterms:W3CDTF">2024-09-10T14:26:00Z</dcterms:created>
  <dcterms:modified xsi:type="dcterms:W3CDTF">2024-11-06T16:19:00Z</dcterms:modified>
</cp:coreProperties>
</file>